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F04603" w:rsidTr="004C0EF0">
        <w:tc>
          <w:tcPr>
            <w:tcW w:w="6345" w:type="dxa"/>
          </w:tcPr>
          <w:p w:rsidR="00F04603" w:rsidRPr="00F04603" w:rsidRDefault="00F04603" w:rsidP="00F04603">
            <w:pPr>
              <w:pStyle w:val="KeinLeerraum"/>
              <w:jc w:val="center"/>
              <w:rPr>
                <w:b/>
                <w:sz w:val="56"/>
                <w:szCs w:val="56"/>
              </w:rPr>
            </w:pPr>
            <w:r w:rsidRPr="00F04603">
              <w:rPr>
                <w:b/>
                <w:sz w:val="56"/>
                <w:szCs w:val="56"/>
              </w:rPr>
              <w:t>In Gladenbach läuft`s</w:t>
            </w:r>
          </w:p>
          <w:p w:rsidR="00F04603" w:rsidRPr="00656B19" w:rsidRDefault="00F04603" w:rsidP="00F04603">
            <w:pPr>
              <w:pStyle w:val="KeinLeerraum"/>
              <w:jc w:val="center"/>
              <w:rPr>
                <w:sz w:val="12"/>
                <w:szCs w:val="12"/>
              </w:rPr>
            </w:pPr>
          </w:p>
          <w:p w:rsidR="00F04603" w:rsidRDefault="00F04603" w:rsidP="00F04603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Evangelische Kirchengemeinden</w:t>
            </w:r>
          </w:p>
          <w:p w:rsidR="00F04603" w:rsidRDefault="00F04603" w:rsidP="00F04603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Katholische Pfarrei St. Elisabeth</w:t>
            </w:r>
          </w:p>
          <w:p w:rsidR="00F04603" w:rsidRDefault="00F04603" w:rsidP="00F04603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 1919 Gladenbach e.V.</w:t>
            </w:r>
          </w:p>
          <w:p w:rsidR="00F04603" w:rsidRDefault="00F04603" w:rsidP="00F04603">
            <w:pPr>
              <w:pStyle w:val="KeinLeerrau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1908 Gladenbach e.V.</w:t>
            </w:r>
          </w:p>
          <w:p w:rsidR="00F04603" w:rsidRPr="00F04603" w:rsidRDefault="00F04603" w:rsidP="00F04603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F04603" w:rsidRPr="00F04603" w:rsidRDefault="00F04603" w:rsidP="00F04603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F04603">
              <w:rPr>
                <w:b/>
                <w:sz w:val="40"/>
                <w:szCs w:val="40"/>
              </w:rPr>
              <w:t>Sponsorenlauf am 10. Juni 2018</w:t>
            </w:r>
          </w:p>
        </w:tc>
        <w:tc>
          <w:tcPr>
            <w:tcW w:w="4395" w:type="dxa"/>
          </w:tcPr>
          <w:p w:rsidR="00F04603" w:rsidRDefault="00F04603" w:rsidP="00F04603">
            <w:pPr>
              <w:pStyle w:val="KeinLeerraum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F50A1" w:rsidRPr="004C0EF0" w:rsidRDefault="00FF50A1" w:rsidP="00FF50A1">
      <w:pPr>
        <w:pStyle w:val="KeinLeerraum"/>
        <w:rPr>
          <w:sz w:val="16"/>
          <w:szCs w:val="1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F04603" w:rsidTr="00DC0DF8">
        <w:tc>
          <w:tcPr>
            <w:tcW w:w="3510" w:type="dxa"/>
          </w:tcPr>
          <w:p w:rsidR="00F04603" w:rsidRPr="00F04603" w:rsidRDefault="00F04603" w:rsidP="00F04603">
            <w:pPr>
              <w:pStyle w:val="KeinLeerraum"/>
              <w:rPr>
                <w:b/>
                <w:sz w:val="40"/>
                <w:szCs w:val="40"/>
                <w:u w:val="single"/>
              </w:rPr>
            </w:pPr>
            <w:r w:rsidRPr="00F04603">
              <w:rPr>
                <w:b/>
                <w:sz w:val="40"/>
                <w:szCs w:val="40"/>
                <w:u w:val="single"/>
              </w:rPr>
              <w:t>Sponsorenliste</w:t>
            </w:r>
          </w:p>
          <w:p w:rsidR="00F04603" w:rsidRDefault="00F04603" w:rsidP="00F04603">
            <w:pPr>
              <w:pStyle w:val="KeinLeerraum"/>
              <w:rPr>
                <w:b/>
                <w:sz w:val="20"/>
                <w:szCs w:val="20"/>
              </w:rPr>
            </w:pPr>
          </w:p>
          <w:p w:rsidR="00F04603" w:rsidRPr="00493526" w:rsidRDefault="00DC0DF8" w:rsidP="00DC0DF8">
            <w:pPr>
              <w:pStyle w:val="KeinLeerraum"/>
              <w:rPr>
                <w:b/>
                <w:sz w:val="20"/>
                <w:szCs w:val="20"/>
              </w:rPr>
            </w:pPr>
            <w:r w:rsidRPr="00493526">
              <w:rPr>
                <w:b/>
                <w:sz w:val="20"/>
                <w:szCs w:val="20"/>
              </w:rPr>
              <w:t xml:space="preserve">- </w:t>
            </w:r>
            <w:r w:rsidR="00F04603" w:rsidRPr="00493526">
              <w:rPr>
                <w:b/>
                <w:sz w:val="20"/>
                <w:szCs w:val="20"/>
              </w:rPr>
              <w:t>bitte in Druckbuchstaben aus</w:t>
            </w:r>
            <w:r w:rsidRPr="00493526">
              <w:rPr>
                <w:b/>
                <w:sz w:val="20"/>
                <w:szCs w:val="20"/>
              </w:rPr>
              <w:t>füllen!</w:t>
            </w:r>
          </w:p>
          <w:p w:rsidR="00DC0DF8" w:rsidRPr="00493526" w:rsidRDefault="00DC0DF8" w:rsidP="00DC0DF8">
            <w:pPr>
              <w:pStyle w:val="KeinLeerraum"/>
              <w:rPr>
                <w:b/>
                <w:sz w:val="8"/>
                <w:szCs w:val="8"/>
              </w:rPr>
            </w:pPr>
          </w:p>
          <w:p w:rsidR="00F04603" w:rsidRPr="00493526" w:rsidRDefault="00DC0DF8" w:rsidP="00F04603">
            <w:pPr>
              <w:pStyle w:val="KeinLeerraum"/>
              <w:rPr>
                <w:b/>
                <w:sz w:val="20"/>
                <w:szCs w:val="20"/>
              </w:rPr>
            </w:pPr>
            <w:r w:rsidRPr="00493526">
              <w:rPr>
                <w:b/>
                <w:sz w:val="20"/>
                <w:szCs w:val="20"/>
              </w:rPr>
              <w:t xml:space="preserve">- </w:t>
            </w:r>
            <w:r w:rsidR="00F04603" w:rsidRPr="00493526">
              <w:rPr>
                <w:b/>
                <w:sz w:val="20"/>
                <w:szCs w:val="20"/>
              </w:rPr>
              <w:t>bit</w:t>
            </w:r>
            <w:r w:rsidRPr="00493526">
              <w:rPr>
                <w:b/>
                <w:sz w:val="20"/>
                <w:szCs w:val="20"/>
              </w:rPr>
              <w:t>te zum Sponsorenlauf mitbringen!</w:t>
            </w:r>
          </w:p>
          <w:p w:rsidR="00F04603" w:rsidRPr="004C0EF0" w:rsidRDefault="00F04603" w:rsidP="00FF50A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7230" w:type="dxa"/>
          </w:tcPr>
          <w:p w:rsidR="004C0EF0" w:rsidRPr="004C0EF0" w:rsidRDefault="004C0EF0" w:rsidP="00FF50A1">
            <w:pPr>
              <w:pStyle w:val="KeinLeerraum"/>
              <w:rPr>
                <w:b/>
                <w:sz w:val="16"/>
                <w:szCs w:val="16"/>
              </w:rPr>
            </w:pPr>
          </w:p>
          <w:p w:rsidR="00F04603" w:rsidRPr="009647F0" w:rsidRDefault="00F04603" w:rsidP="00FF50A1">
            <w:pPr>
              <w:pStyle w:val="KeinLeerraum"/>
              <w:rPr>
                <w:sz w:val="28"/>
                <w:szCs w:val="28"/>
              </w:rPr>
            </w:pPr>
            <w:r w:rsidRPr="004C0EF0">
              <w:rPr>
                <w:b/>
                <w:sz w:val="28"/>
                <w:szCs w:val="28"/>
              </w:rPr>
              <w:t>Name:</w:t>
            </w:r>
            <w:r w:rsidRPr="004C0EF0">
              <w:rPr>
                <w:b/>
                <w:sz w:val="28"/>
                <w:szCs w:val="28"/>
              </w:rPr>
              <w:tab/>
            </w:r>
            <w:r w:rsidRPr="009647F0">
              <w:rPr>
                <w:sz w:val="28"/>
                <w:szCs w:val="28"/>
              </w:rPr>
              <w:t>________________________________________</w:t>
            </w:r>
          </w:p>
          <w:p w:rsidR="00F04603" w:rsidRPr="004C0EF0" w:rsidRDefault="00F04603" w:rsidP="00FF50A1">
            <w:pPr>
              <w:pStyle w:val="KeinLeerraum"/>
              <w:rPr>
                <w:sz w:val="16"/>
                <w:szCs w:val="16"/>
              </w:rPr>
            </w:pPr>
          </w:p>
          <w:p w:rsidR="00F04603" w:rsidRPr="009647F0" w:rsidRDefault="00F04603" w:rsidP="00FF50A1">
            <w:pPr>
              <w:pStyle w:val="KeinLeerraum"/>
              <w:rPr>
                <w:sz w:val="28"/>
                <w:szCs w:val="28"/>
              </w:rPr>
            </w:pPr>
            <w:r w:rsidRPr="004C0EF0">
              <w:rPr>
                <w:b/>
                <w:sz w:val="28"/>
                <w:szCs w:val="28"/>
              </w:rPr>
              <w:t>Adresse:</w:t>
            </w:r>
            <w:r w:rsidRPr="004C0EF0">
              <w:rPr>
                <w:b/>
                <w:sz w:val="28"/>
                <w:szCs w:val="28"/>
              </w:rPr>
              <w:tab/>
            </w:r>
            <w:r w:rsidRPr="009647F0">
              <w:rPr>
                <w:sz w:val="28"/>
                <w:szCs w:val="28"/>
              </w:rPr>
              <w:t>________________________________________</w:t>
            </w:r>
          </w:p>
          <w:p w:rsidR="00F04603" w:rsidRPr="009647F0" w:rsidRDefault="00F04603" w:rsidP="00FF50A1">
            <w:pPr>
              <w:pStyle w:val="KeinLeerraum"/>
              <w:rPr>
                <w:sz w:val="12"/>
                <w:szCs w:val="12"/>
              </w:rPr>
            </w:pPr>
          </w:p>
          <w:p w:rsidR="007F67A8" w:rsidRPr="007F67A8" w:rsidRDefault="007F67A8" w:rsidP="00FF50A1">
            <w:pPr>
              <w:pStyle w:val="KeinLeerraum"/>
              <w:rPr>
                <w:sz w:val="12"/>
                <w:szCs w:val="12"/>
              </w:rPr>
            </w:pPr>
          </w:p>
          <w:p w:rsidR="007F67A8" w:rsidRPr="00050809" w:rsidRDefault="007F67A8" w:rsidP="00FF50A1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50809"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:rsidR="007F67A8" w:rsidRPr="004C0EF0" w:rsidRDefault="007F67A8" w:rsidP="00FF50A1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F04603" w:rsidRDefault="00F04603" w:rsidP="00FF50A1">
      <w:pPr>
        <w:pStyle w:val="KeinLeerraum"/>
        <w:rPr>
          <w:sz w:val="16"/>
          <w:szCs w:val="1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461010" w:rsidTr="00DA2CCB">
        <w:tc>
          <w:tcPr>
            <w:tcW w:w="3510" w:type="dxa"/>
          </w:tcPr>
          <w:p w:rsidR="00461010" w:rsidRPr="004C0EF0" w:rsidRDefault="00461010" w:rsidP="00461010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Startnummer</w:t>
            </w:r>
          </w:p>
          <w:p w:rsidR="00461010" w:rsidRDefault="00461010" w:rsidP="00FF50A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7230" w:type="dxa"/>
          </w:tcPr>
          <w:p w:rsidR="00461010" w:rsidRPr="004C0EF0" w:rsidRDefault="00461010" w:rsidP="00461010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Gelaufene Runden</w:t>
            </w:r>
          </w:p>
          <w:p w:rsidR="00461010" w:rsidRDefault="00461010" w:rsidP="00FF50A1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4C0EF0" w:rsidRPr="004C0EF0" w:rsidRDefault="004C0EF0" w:rsidP="00FF50A1">
      <w:pPr>
        <w:pStyle w:val="KeinLeerraum"/>
        <w:rPr>
          <w:sz w:val="16"/>
          <w:szCs w:val="16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134"/>
        <w:gridCol w:w="1774"/>
        <w:gridCol w:w="1334"/>
        <w:gridCol w:w="1570"/>
      </w:tblGrid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4C0EF0" w:rsidRPr="00461010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61010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Name und Anschrift</w:t>
            </w:r>
          </w:p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des Sponsors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Prämie pro</w:t>
            </w:r>
          </w:p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Runde in 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Festbetrag</w:t>
            </w:r>
          </w:p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in €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Unterschrift</w:t>
            </w:r>
          </w:p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4C0EF0">
              <w:rPr>
                <w:b/>
                <w:sz w:val="20"/>
                <w:szCs w:val="20"/>
              </w:rPr>
              <w:t>es Sponsors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Zuwendungs</w:t>
            </w:r>
            <w:r>
              <w:rPr>
                <w:b/>
                <w:sz w:val="20"/>
                <w:szCs w:val="20"/>
              </w:rPr>
              <w:t>-</w:t>
            </w:r>
            <w:r w:rsidRPr="004C0EF0">
              <w:rPr>
                <w:b/>
                <w:sz w:val="20"/>
                <w:szCs w:val="20"/>
              </w:rPr>
              <w:t>bestätigung</w:t>
            </w:r>
          </w:p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gewünscht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zu</w:t>
            </w:r>
          </w:p>
          <w:p w:rsidR="004C0EF0" w:rsidRPr="004C0EF0" w:rsidRDefault="004C0EF0" w:rsidP="004C0EF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4C0EF0">
              <w:rPr>
                <w:b/>
                <w:sz w:val="20"/>
                <w:szCs w:val="20"/>
              </w:rPr>
              <w:t>zahlender Betrag in €</w:t>
            </w: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B37EB3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C0EF0" w:rsidRPr="00461010" w:rsidRDefault="004C0EF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B37EB3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4C0EF0" w:rsidRPr="00461010" w:rsidRDefault="004C0EF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B37EB3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C0EF0" w:rsidRPr="00461010" w:rsidRDefault="004C0EF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57006A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C0EF0" w:rsidRPr="00461010" w:rsidRDefault="004C0EF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57006A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C0EF0" w:rsidRPr="00461010" w:rsidRDefault="004C0EF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57006A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4C0EF0" w:rsidRPr="00461010" w:rsidRDefault="004C0EF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57006A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4C0EF0" w:rsidRPr="00461010" w:rsidRDefault="004C0EF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FF50A1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FF50A1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57006A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4C0EF0" w:rsidRPr="00461010" w:rsidRDefault="004C0EF0" w:rsidP="00603C7A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603C7A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603C7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57006A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4C0EF0" w:rsidRPr="00461010" w:rsidRDefault="004C0EF0" w:rsidP="00603C7A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603C7A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603C7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</w:tr>
      <w:tr w:rsidR="004C0EF0" w:rsidRPr="004C0EF0" w:rsidTr="00461010">
        <w:tc>
          <w:tcPr>
            <w:tcW w:w="675" w:type="dxa"/>
            <w:shd w:val="clear" w:color="auto" w:fill="D9D9D9" w:themeFill="background1" w:themeFillShade="D9"/>
          </w:tcPr>
          <w:p w:rsidR="00B37EB3" w:rsidRPr="0057006A" w:rsidRDefault="00B37EB3" w:rsidP="00461010">
            <w:pPr>
              <w:pStyle w:val="KeinLeerraum"/>
              <w:jc w:val="center"/>
              <w:rPr>
                <w:sz w:val="18"/>
                <w:szCs w:val="18"/>
              </w:rPr>
            </w:pPr>
          </w:p>
          <w:p w:rsidR="004C0EF0" w:rsidRPr="00D31744" w:rsidRDefault="004C0EF0" w:rsidP="0046101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D317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C0EF0" w:rsidRPr="00461010" w:rsidRDefault="004C0EF0" w:rsidP="00603C7A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603C7A">
            <w:pPr>
              <w:pStyle w:val="KeinLeerraum"/>
              <w:rPr>
                <w:sz w:val="18"/>
                <w:szCs w:val="18"/>
              </w:rPr>
            </w:pPr>
          </w:p>
          <w:p w:rsidR="00461010" w:rsidRPr="00461010" w:rsidRDefault="00461010" w:rsidP="00603C7A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C0EF0" w:rsidRPr="004C0EF0" w:rsidRDefault="004C0EF0" w:rsidP="00603C7A">
            <w:pPr>
              <w:pStyle w:val="KeinLeerraum"/>
              <w:rPr>
                <w:sz w:val="24"/>
                <w:szCs w:val="24"/>
              </w:rPr>
            </w:pPr>
          </w:p>
        </w:tc>
      </w:tr>
      <w:tr w:rsidR="00461010" w:rsidRPr="00461010" w:rsidTr="00461010">
        <w:trPr>
          <w:gridBefore w:val="4"/>
          <w:wBefore w:w="6062" w:type="dxa"/>
        </w:trPr>
        <w:tc>
          <w:tcPr>
            <w:tcW w:w="4678" w:type="dxa"/>
            <w:gridSpan w:val="3"/>
            <w:shd w:val="clear" w:color="auto" w:fill="D9D9D9" w:themeFill="background1" w:themeFillShade="D9"/>
          </w:tcPr>
          <w:p w:rsidR="00461010" w:rsidRPr="00461010" w:rsidRDefault="00461010" w:rsidP="00FF50A1">
            <w:pPr>
              <w:pStyle w:val="KeinLeerraum"/>
              <w:rPr>
                <w:b/>
                <w:sz w:val="16"/>
                <w:szCs w:val="16"/>
              </w:rPr>
            </w:pPr>
          </w:p>
          <w:p w:rsidR="00461010" w:rsidRPr="00461010" w:rsidRDefault="00461010" w:rsidP="00FF50A1">
            <w:pPr>
              <w:pStyle w:val="KeinLeerraum"/>
              <w:rPr>
                <w:b/>
                <w:sz w:val="28"/>
                <w:szCs w:val="28"/>
              </w:rPr>
            </w:pPr>
            <w:r w:rsidRPr="00461010">
              <w:rPr>
                <w:b/>
                <w:sz w:val="28"/>
                <w:szCs w:val="28"/>
              </w:rPr>
              <w:t>Gesamtbetrag</w:t>
            </w:r>
          </w:p>
          <w:p w:rsidR="00461010" w:rsidRPr="00461010" w:rsidRDefault="00461010" w:rsidP="00FF50A1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</w:tbl>
    <w:p w:rsidR="00461010" w:rsidRPr="007F67A8" w:rsidRDefault="00461010" w:rsidP="00FF50A1">
      <w:pPr>
        <w:pStyle w:val="KeinLeerraum"/>
        <w:rPr>
          <w:sz w:val="16"/>
          <w:szCs w:val="16"/>
        </w:rPr>
      </w:pPr>
    </w:p>
    <w:p w:rsidR="00461010" w:rsidRPr="00461010" w:rsidRDefault="00461010" w:rsidP="00461010">
      <w:pPr>
        <w:pStyle w:val="KeinLeerraum"/>
        <w:rPr>
          <w:b/>
          <w:i/>
          <w:sz w:val="28"/>
          <w:szCs w:val="28"/>
        </w:rPr>
      </w:pPr>
      <w:r w:rsidRPr="00461010">
        <w:rPr>
          <w:b/>
          <w:i/>
          <w:noProof/>
          <w:color w:val="000000" w:themeColor="tex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BC272" wp14:editId="289F90F8">
                <wp:simplePos x="0" y="0"/>
                <wp:positionH relativeFrom="column">
                  <wp:posOffset>5343525</wp:posOffset>
                </wp:positionH>
                <wp:positionV relativeFrom="paragraph">
                  <wp:posOffset>99060</wp:posOffset>
                </wp:positionV>
                <wp:extent cx="1295400" cy="9526"/>
                <wp:effectExtent l="0" t="76200" r="19050" b="10477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420.75pt;margin-top:7.8pt;width:102pt;height: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461010">
        <w:rPr>
          <w:b/>
          <w:i/>
          <w:sz w:val="28"/>
          <w:szCs w:val="28"/>
        </w:rPr>
        <w:t>Wichtige Informationen für alle Läuferinnen- und Läufer siehe Rückseite</w:t>
      </w:r>
    </w:p>
    <w:p w:rsidR="00461010" w:rsidRPr="007F67A8" w:rsidRDefault="00461010" w:rsidP="00461010">
      <w:pPr>
        <w:pStyle w:val="KeinLeerraum"/>
        <w:rPr>
          <w:sz w:val="16"/>
          <w:szCs w:val="16"/>
        </w:rPr>
      </w:pPr>
    </w:p>
    <w:p w:rsidR="00461010" w:rsidRDefault="00461010" w:rsidP="00461010">
      <w:pPr>
        <w:pStyle w:val="KeinLeerraum"/>
        <w:rPr>
          <w:b/>
          <w:i/>
          <w:sz w:val="28"/>
          <w:szCs w:val="28"/>
        </w:rPr>
      </w:pPr>
      <w:r w:rsidRPr="00461010">
        <w:rPr>
          <w:b/>
          <w:i/>
          <w:sz w:val="28"/>
          <w:szCs w:val="28"/>
        </w:rPr>
        <w:t xml:space="preserve">Bei Bedarf bitte weitere Listen verwenden! Kopieren ist selbstverständlich </w:t>
      </w:r>
      <w:r w:rsidR="00D14318">
        <w:rPr>
          <w:b/>
          <w:i/>
          <w:sz w:val="28"/>
          <w:szCs w:val="28"/>
        </w:rPr>
        <w:t>gestattet</w:t>
      </w:r>
      <w:r w:rsidRPr="00461010">
        <w:rPr>
          <w:b/>
          <w:i/>
          <w:sz w:val="28"/>
          <w:szCs w:val="28"/>
        </w:rPr>
        <w:t>.</w:t>
      </w:r>
    </w:p>
    <w:p w:rsidR="009B7E06" w:rsidRDefault="009B7E06" w:rsidP="00461010">
      <w:pPr>
        <w:pStyle w:val="KeinLeerraum"/>
        <w:rPr>
          <w:sz w:val="24"/>
          <w:szCs w:val="24"/>
        </w:rPr>
      </w:pPr>
    </w:p>
    <w:p w:rsidR="009B7E06" w:rsidRPr="00661910" w:rsidRDefault="009B7E06" w:rsidP="009B7E06">
      <w:pPr>
        <w:pStyle w:val="KeinLeerraum"/>
        <w:jc w:val="both"/>
        <w:rPr>
          <w:b/>
          <w:sz w:val="40"/>
          <w:szCs w:val="40"/>
          <w:u w:val="single"/>
        </w:rPr>
      </w:pPr>
      <w:r w:rsidRPr="00661910">
        <w:rPr>
          <w:b/>
          <w:sz w:val="40"/>
          <w:szCs w:val="40"/>
          <w:u w:val="single"/>
        </w:rPr>
        <w:lastRenderedPageBreak/>
        <w:t>WICHTIGE INFOS FÜR AL</w:t>
      </w:r>
      <w:r w:rsidR="00320420">
        <w:rPr>
          <w:b/>
          <w:sz w:val="40"/>
          <w:szCs w:val="40"/>
          <w:u w:val="single"/>
        </w:rPr>
        <w:t>L</w:t>
      </w:r>
      <w:r w:rsidRPr="00661910">
        <w:rPr>
          <w:b/>
          <w:sz w:val="40"/>
          <w:szCs w:val="40"/>
          <w:u w:val="single"/>
        </w:rPr>
        <w:t>E LÄUFERINNEN UND LÄUFER</w:t>
      </w:r>
    </w:p>
    <w:p w:rsidR="009B7E06" w:rsidRPr="00661910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661910" w:rsidRDefault="009B7E06" w:rsidP="009B7E06">
      <w:pPr>
        <w:pStyle w:val="KeinLeerraum"/>
        <w:jc w:val="both"/>
        <w:rPr>
          <w:b/>
          <w:sz w:val="32"/>
          <w:szCs w:val="32"/>
          <w:u w:val="single"/>
        </w:rPr>
      </w:pPr>
      <w:r w:rsidRPr="00661910">
        <w:rPr>
          <w:b/>
          <w:sz w:val="32"/>
          <w:szCs w:val="32"/>
          <w:u w:val="single"/>
        </w:rPr>
        <w:t>Ablauf</w:t>
      </w:r>
    </w:p>
    <w:p w:rsidR="009B7E06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ind w:left="705" w:hanging="705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1.</w:t>
      </w:r>
      <w:r w:rsidRPr="00F726AB">
        <w:rPr>
          <w:sz w:val="28"/>
          <w:szCs w:val="28"/>
        </w:rPr>
        <w:tab/>
        <w:t>Melde dich vor deinem Lauf beim Organisationsteam an und erhalt</w:t>
      </w:r>
      <w:r w:rsidR="00AC15AC">
        <w:rPr>
          <w:sz w:val="28"/>
          <w:szCs w:val="28"/>
        </w:rPr>
        <w:t xml:space="preserve">e deine persönliche Startnummer und deinen </w:t>
      </w:r>
      <w:r w:rsidR="00F950EF">
        <w:rPr>
          <w:sz w:val="28"/>
          <w:szCs w:val="28"/>
        </w:rPr>
        <w:t xml:space="preserve">persönlichen </w:t>
      </w:r>
      <w:r w:rsidR="00AC15AC">
        <w:rPr>
          <w:sz w:val="28"/>
          <w:szCs w:val="28"/>
        </w:rPr>
        <w:t>Laufzettel.</w:t>
      </w:r>
    </w:p>
    <w:p w:rsidR="009B7E06" w:rsidRPr="00F726AB" w:rsidRDefault="009B7E06" w:rsidP="009B7E06">
      <w:pPr>
        <w:pStyle w:val="KeinLeerraum"/>
        <w:jc w:val="both"/>
        <w:rPr>
          <w:sz w:val="28"/>
          <w:szCs w:val="28"/>
        </w:rPr>
      </w:pPr>
      <w:r w:rsidRPr="00F726AB">
        <w:rPr>
          <w:sz w:val="28"/>
          <w:szCs w:val="28"/>
        </w:rPr>
        <w:tab/>
        <w:t>Wo?</w:t>
      </w:r>
      <w:r w:rsidRPr="00F726AB">
        <w:rPr>
          <w:sz w:val="28"/>
          <w:szCs w:val="28"/>
        </w:rPr>
        <w:tab/>
      </w:r>
      <w:r w:rsidRPr="00F726AB">
        <w:rPr>
          <w:sz w:val="28"/>
          <w:szCs w:val="28"/>
        </w:rPr>
        <w:tab/>
      </w:r>
      <w:r w:rsidR="002C238A">
        <w:rPr>
          <w:sz w:val="28"/>
          <w:szCs w:val="28"/>
        </w:rPr>
        <w:t>Sporthalle</w:t>
      </w:r>
      <w:r w:rsidRPr="00F726AB">
        <w:rPr>
          <w:sz w:val="28"/>
          <w:szCs w:val="28"/>
        </w:rPr>
        <w:t xml:space="preserve"> der Grundschule</w:t>
      </w:r>
    </w:p>
    <w:p w:rsidR="009B7E06" w:rsidRPr="00F726AB" w:rsidRDefault="009B7E06" w:rsidP="009B7E06">
      <w:pPr>
        <w:pStyle w:val="KeinLeerraum"/>
        <w:ind w:left="1416" w:firstLine="708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Folge der Beschilderung Anmeldung/Abmeldung.</w:t>
      </w:r>
    </w:p>
    <w:p w:rsidR="009B7E06" w:rsidRPr="00F726AB" w:rsidRDefault="009B7E06" w:rsidP="009B7E06">
      <w:pPr>
        <w:pStyle w:val="KeinLeerraum"/>
        <w:jc w:val="both"/>
        <w:rPr>
          <w:sz w:val="28"/>
          <w:szCs w:val="28"/>
        </w:rPr>
      </w:pPr>
      <w:r w:rsidRPr="00F726AB">
        <w:rPr>
          <w:sz w:val="28"/>
          <w:szCs w:val="28"/>
        </w:rPr>
        <w:tab/>
      </w:r>
      <w:r w:rsidRPr="00F726AB">
        <w:rPr>
          <w:sz w:val="28"/>
          <w:szCs w:val="28"/>
        </w:rPr>
        <w:tab/>
      </w:r>
      <w:r w:rsidRPr="00F726AB">
        <w:rPr>
          <w:sz w:val="28"/>
          <w:szCs w:val="28"/>
        </w:rPr>
        <w:tab/>
        <w:t>Die Startnummernausgabe ist ab 9:00 Uhr möglich.</w:t>
      </w: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Default="009B7E06" w:rsidP="009B7E06">
      <w:pPr>
        <w:pStyle w:val="KeinLeerraum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2.</w:t>
      </w:r>
      <w:r w:rsidRPr="00F726AB">
        <w:rPr>
          <w:sz w:val="28"/>
          <w:szCs w:val="28"/>
        </w:rPr>
        <w:tab/>
      </w:r>
      <w:r w:rsidR="004E53E0">
        <w:rPr>
          <w:sz w:val="28"/>
          <w:szCs w:val="28"/>
        </w:rPr>
        <w:t xml:space="preserve">In der Zeit von </w:t>
      </w:r>
      <w:r w:rsidRPr="00F726AB">
        <w:rPr>
          <w:sz w:val="28"/>
          <w:szCs w:val="28"/>
        </w:rPr>
        <w:t xml:space="preserve">11:15 Uhr – 16:00 Uhr </w:t>
      </w:r>
      <w:r w:rsidR="004E53E0">
        <w:rPr>
          <w:sz w:val="28"/>
          <w:szCs w:val="28"/>
        </w:rPr>
        <w:t>besteht die Möglichkeit zu laufen</w:t>
      </w:r>
      <w:r w:rsidRPr="00F726AB">
        <w:rPr>
          <w:sz w:val="28"/>
          <w:szCs w:val="28"/>
        </w:rPr>
        <w:t>.</w:t>
      </w:r>
    </w:p>
    <w:p w:rsidR="004E53E0" w:rsidRDefault="004E53E0" w:rsidP="009B7E06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ab/>
        <w:t>Du entscheidest selbst, wann und wie lange du laufen möchtest.</w:t>
      </w:r>
    </w:p>
    <w:p w:rsidR="009B7E06" w:rsidRPr="00F726AB" w:rsidRDefault="004E53E0" w:rsidP="009B7E06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E06" w:rsidRPr="00F726AB">
        <w:rPr>
          <w:sz w:val="28"/>
          <w:szCs w:val="28"/>
        </w:rPr>
        <w:t>Zu Beginn um 11:15 Uhr erfolgt ein offizieller Startschuss.</w:t>
      </w: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ind w:left="705" w:hanging="705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3.</w:t>
      </w:r>
      <w:r w:rsidRPr="00F726AB">
        <w:rPr>
          <w:sz w:val="28"/>
          <w:szCs w:val="28"/>
        </w:rPr>
        <w:tab/>
        <w:t xml:space="preserve">Nach jeder gelaufenen Runde </w:t>
      </w:r>
      <w:r w:rsidR="00556FA8">
        <w:rPr>
          <w:sz w:val="28"/>
          <w:szCs w:val="28"/>
        </w:rPr>
        <w:t xml:space="preserve">(686 Meter) </w:t>
      </w:r>
      <w:r w:rsidRPr="00F726AB">
        <w:rPr>
          <w:sz w:val="28"/>
          <w:szCs w:val="28"/>
        </w:rPr>
        <w:t xml:space="preserve">holst du dir vom Team des TV Gladenbach (stehen an der Strecke am Marktplatz) einen Stempel auf </w:t>
      </w:r>
      <w:r w:rsidR="00C4430F">
        <w:rPr>
          <w:sz w:val="28"/>
          <w:szCs w:val="28"/>
        </w:rPr>
        <w:t xml:space="preserve">deinem </w:t>
      </w:r>
      <w:r w:rsidRPr="00F726AB">
        <w:rPr>
          <w:sz w:val="28"/>
          <w:szCs w:val="28"/>
        </w:rPr>
        <w:t>Laufzettel ab. So kann man nach dem Lauf genau feststellen, wie viele Runden du gelaufen bist.</w:t>
      </w: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ind w:left="705" w:hanging="705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4.</w:t>
      </w:r>
      <w:r w:rsidRPr="00F726AB">
        <w:rPr>
          <w:sz w:val="28"/>
          <w:szCs w:val="28"/>
        </w:rPr>
        <w:tab/>
        <w:t>Melde dich nach deinem Lauf beim Organisationsteam ab. Bringe dazu unbedingt deine Sponsorenliste und deine</w:t>
      </w:r>
      <w:r w:rsidR="00C4430F">
        <w:rPr>
          <w:sz w:val="28"/>
          <w:szCs w:val="28"/>
        </w:rPr>
        <w:t>n</w:t>
      </w:r>
      <w:r w:rsidRPr="00F726AB">
        <w:rPr>
          <w:sz w:val="28"/>
          <w:szCs w:val="28"/>
        </w:rPr>
        <w:t xml:space="preserve"> Laufzettel mit. Du erhältst dort deine persönliche Urkunde. Für Kinder gibt es noch zusätzlich eine Medaille.</w:t>
      </w:r>
    </w:p>
    <w:p w:rsidR="009B7E06" w:rsidRPr="00F726AB" w:rsidRDefault="009B7E06" w:rsidP="009B7E06">
      <w:pPr>
        <w:pStyle w:val="KeinLeerraum"/>
        <w:jc w:val="both"/>
        <w:rPr>
          <w:sz w:val="28"/>
          <w:szCs w:val="28"/>
        </w:rPr>
      </w:pPr>
      <w:r w:rsidRPr="00F726AB">
        <w:rPr>
          <w:sz w:val="28"/>
          <w:szCs w:val="28"/>
        </w:rPr>
        <w:tab/>
        <w:t>Wo?</w:t>
      </w:r>
      <w:r w:rsidRPr="00F726AB">
        <w:rPr>
          <w:sz w:val="28"/>
          <w:szCs w:val="28"/>
        </w:rPr>
        <w:tab/>
      </w:r>
      <w:r w:rsidRPr="00F726AB">
        <w:rPr>
          <w:sz w:val="28"/>
          <w:szCs w:val="28"/>
        </w:rPr>
        <w:tab/>
      </w:r>
      <w:r w:rsidR="000B5941">
        <w:rPr>
          <w:sz w:val="28"/>
          <w:szCs w:val="28"/>
        </w:rPr>
        <w:t>Sporthalle</w:t>
      </w:r>
      <w:r w:rsidR="000B5941" w:rsidRPr="00F726AB">
        <w:rPr>
          <w:sz w:val="28"/>
          <w:szCs w:val="28"/>
        </w:rPr>
        <w:t xml:space="preserve"> der Grundschule</w:t>
      </w:r>
    </w:p>
    <w:p w:rsidR="009B7E06" w:rsidRPr="00F726AB" w:rsidRDefault="009B7E06" w:rsidP="009B7E06">
      <w:pPr>
        <w:pStyle w:val="KeinLeerraum"/>
        <w:ind w:left="1416" w:firstLine="708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Folge der Beschilderung Anmeldung/Abmeldung</w:t>
      </w: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ind w:left="705" w:hanging="705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5.</w:t>
      </w:r>
      <w:r w:rsidRPr="00F726AB">
        <w:rPr>
          <w:sz w:val="28"/>
          <w:szCs w:val="28"/>
        </w:rPr>
        <w:tab/>
        <w:t xml:space="preserve">Es wird seitens des Organisationsteams an dem Tag </w:t>
      </w:r>
      <w:r w:rsidRPr="00F726AB">
        <w:rPr>
          <w:sz w:val="28"/>
          <w:szCs w:val="28"/>
          <w:u w:val="single"/>
        </w:rPr>
        <w:t>kein</w:t>
      </w:r>
      <w:r w:rsidRPr="00F726AB">
        <w:rPr>
          <w:sz w:val="28"/>
          <w:szCs w:val="28"/>
        </w:rPr>
        <w:t xml:space="preserve"> Bargeld angenommen. Du sammelst deine Sponsorengelder selbst</w:t>
      </w:r>
      <w:r w:rsidR="007C3C97">
        <w:rPr>
          <w:sz w:val="28"/>
          <w:szCs w:val="28"/>
        </w:rPr>
        <w:t>st</w:t>
      </w:r>
      <w:r w:rsidRPr="00F726AB">
        <w:rPr>
          <w:sz w:val="28"/>
          <w:szCs w:val="28"/>
        </w:rPr>
        <w:t xml:space="preserve">ändig ein und überweist deine Gelder </w:t>
      </w:r>
      <w:r w:rsidRPr="00F726AB">
        <w:rPr>
          <w:sz w:val="28"/>
          <w:szCs w:val="28"/>
          <w:u w:val="single"/>
        </w:rPr>
        <w:t>in einer Summe</w:t>
      </w:r>
      <w:r w:rsidRPr="00F726AB">
        <w:rPr>
          <w:sz w:val="28"/>
          <w:szCs w:val="28"/>
        </w:rPr>
        <w:t xml:space="preserve"> auf folgendes Konto:</w:t>
      </w:r>
    </w:p>
    <w:p w:rsidR="009B7E06" w:rsidRPr="00F726AB" w:rsidRDefault="009B7E06" w:rsidP="009B7E06">
      <w:pPr>
        <w:pStyle w:val="KeinLeerraum"/>
        <w:ind w:left="705"/>
        <w:jc w:val="both"/>
        <w:rPr>
          <w:b/>
          <w:sz w:val="32"/>
          <w:szCs w:val="32"/>
        </w:rPr>
      </w:pPr>
      <w:r w:rsidRPr="00F726AB">
        <w:rPr>
          <w:b/>
          <w:sz w:val="32"/>
          <w:szCs w:val="32"/>
        </w:rPr>
        <w:t>Evang. Kirchengemeinde Gladenbach</w:t>
      </w:r>
    </w:p>
    <w:p w:rsidR="009B7E06" w:rsidRPr="00F726AB" w:rsidRDefault="009B7E06" w:rsidP="009B7E06">
      <w:pPr>
        <w:pStyle w:val="KeinLeerraum"/>
        <w:ind w:left="705"/>
        <w:jc w:val="both"/>
        <w:rPr>
          <w:b/>
          <w:sz w:val="32"/>
          <w:szCs w:val="32"/>
        </w:rPr>
      </w:pPr>
      <w:r w:rsidRPr="00F726AB">
        <w:rPr>
          <w:b/>
          <w:sz w:val="32"/>
          <w:szCs w:val="32"/>
        </w:rPr>
        <w:t>IBAN DE93</w:t>
      </w:r>
      <w:r w:rsidR="009150D5">
        <w:rPr>
          <w:b/>
          <w:sz w:val="32"/>
          <w:szCs w:val="32"/>
        </w:rPr>
        <w:t xml:space="preserve"> </w:t>
      </w:r>
      <w:r w:rsidRPr="00F726AB">
        <w:rPr>
          <w:b/>
          <w:sz w:val="32"/>
          <w:szCs w:val="32"/>
        </w:rPr>
        <w:t>53350000</w:t>
      </w:r>
      <w:r w:rsidR="009150D5">
        <w:rPr>
          <w:b/>
          <w:sz w:val="32"/>
          <w:szCs w:val="32"/>
        </w:rPr>
        <w:t xml:space="preserve"> </w:t>
      </w:r>
      <w:r w:rsidRPr="00F726AB">
        <w:rPr>
          <w:b/>
          <w:sz w:val="32"/>
          <w:szCs w:val="32"/>
        </w:rPr>
        <w:t>0160017546</w:t>
      </w:r>
    </w:p>
    <w:p w:rsidR="009B7E06" w:rsidRPr="00F726AB" w:rsidRDefault="009B7E06" w:rsidP="009B7E06">
      <w:pPr>
        <w:pStyle w:val="KeinLeerraum"/>
        <w:ind w:left="705"/>
        <w:jc w:val="both"/>
        <w:rPr>
          <w:rFonts w:eastAsia="Times New Roman" w:cs="Arial"/>
          <w:sz w:val="28"/>
          <w:szCs w:val="28"/>
          <w:lang w:eastAsia="de-DE"/>
        </w:rPr>
      </w:pPr>
      <w:r w:rsidRPr="00F726AB">
        <w:rPr>
          <w:sz w:val="28"/>
          <w:szCs w:val="28"/>
        </w:rPr>
        <w:t xml:space="preserve">Falls einige deiner Sponsoren eine Zuwendungsbestätigung erhalten möchten, benötigen wir deine Sponsorenliste. Bitte beim Pfarramt I, </w:t>
      </w:r>
      <w:r w:rsidRPr="00F726AB">
        <w:rPr>
          <w:rFonts w:eastAsia="Times New Roman" w:cs="Arial"/>
          <w:sz w:val="28"/>
          <w:szCs w:val="28"/>
          <w:lang w:eastAsia="de-DE"/>
        </w:rPr>
        <w:t xml:space="preserve">Auweg 4, 35075 Gladenbach, </w:t>
      </w:r>
      <w:r w:rsidRPr="00F726AB">
        <w:rPr>
          <w:sz w:val="28"/>
          <w:szCs w:val="28"/>
        </w:rPr>
        <w:t xml:space="preserve">in einem Briefumschlag </w:t>
      </w:r>
      <w:r w:rsidRPr="00F726AB">
        <w:rPr>
          <w:rFonts w:eastAsia="Times New Roman" w:cs="Arial"/>
          <w:sz w:val="28"/>
          <w:szCs w:val="28"/>
          <w:u w:val="single"/>
          <w:lang w:eastAsia="de-DE"/>
        </w:rPr>
        <w:t>einwerfen</w:t>
      </w:r>
      <w:r w:rsidRPr="00F726AB">
        <w:rPr>
          <w:rFonts w:eastAsia="Times New Roman" w:cs="Arial"/>
          <w:sz w:val="28"/>
          <w:szCs w:val="28"/>
          <w:lang w:eastAsia="de-DE"/>
        </w:rPr>
        <w:t>.</w:t>
      </w: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jc w:val="both"/>
        <w:rPr>
          <w:sz w:val="28"/>
          <w:szCs w:val="28"/>
        </w:rPr>
      </w:pPr>
      <w:r w:rsidRPr="00F726AB">
        <w:rPr>
          <w:sz w:val="28"/>
          <w:szCs w:val="28"/>
        </w:rPr>
        <w:t>6.</w:t>
      </w:r>
      <w:r w:rsidRPr="00F726AB">
        <w:rPr>
          <w:sz w:val="28"/>
          <w:szCs w:val="28"/>
        </w:rPr>
        <w:tab/>
        <w:t>Duschen und Toiletten stehen euch in der Sporthalle der Grundschule zur Verfügung.</w:t>
      </w:r>
    </w:p>
    <w:p w:rsidR="009B7E06" w:rsidRPr="00F726AB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F726AB" w:rsidRDefault="009B7E06" w:rsidP="009B7E06">
      <w:pPr>
        <w:pStyle w:val="KeinLeerraum"/>
        <w:jc w:val="center"/>
        <w:rPr>
          <w:sz w:val="28"/>
          <w:szCs w:val="28"/>
        </w:rPr>
      </w:pPr>
      <w:r w:rsidRPr="00F726AB">
        <w:rPr>
          <w:sz w:val="28"/>
          <w:szCs w:val="28"/>
        </w:rPr>
        <w:t>Vielen Dank für eure Unterstützung !</w:t>
      </w:r>
    </w:p>
    <w:p w:rsidR="00023E77" w:rsidRDefault="00023E77" w:rsidP="009B7E06">
      <w:pPr>
        <w:pStyle w:val="KeinLeerraum"/>
        <w:jc w:val="both"/>
        <w:rPr>
          <w:sz w:val="24"/>
          <w:szCs w:val="24"/>
        </w:rPr>
      </w:pPr>
    </w:p>
    <w:p w:rsidR="009B7E06" w:rsidRDefault="009B7E06" w:rsidP="009B7E06">
      <w:pPr>
        <w:pStyle w:val="KeinLeerraum"/>
        <w:jc w:val="both"/>
        <w:rPr>
          <w:sz w:val="24"/>
          <w:szCs w:val="24"/>
        </w:rPr>
      </w:pPr>
    </w:p>
    <w:p w:rsidR="009B7E06" w:rsidRPr="00661910" w:rsidRDefault="009B7E06" w:rsidP="009B7E06">
      <w:pPr>
        <w:pStyle w:val="KeinLeerraum"/>
        <w:jc w:val="center"/>
        <w:rPr>
          <w:b/>
          <w:i/>
          <w:sz w:val="28"/>
          <w:szCs w:val="28"/>
        </w:rPr>
      </w:pPr>
      <w:r w:rsidRPr="00661910">
        <w:rPr>
          <w:b/>
          <w:i/>
          <w:sz w:val="28"/>
          <w:szCs w:val="28"/>
        </w:rPr>
        <w:t>Von 10:00 Uhr bis 11:00 Uhr findet ein ökumenischer Gottesdienst in der</w:t>
      </w:r>
    </w:p>
    <w:p w:rsidR="009B7E06" w:rsidRDefault="009B7E06" w:rsidP="009B7E06">
      <w:pPr>
        <w:pStyle w:val="KeinLeerraum"/>
        <w:jc w:val="center"/>
        <w:rPr>
          <w:b/>
          <w:i/>
          <w:sz w:val="28"/>
          <w:szCs w:val="28"/>
        </w:rPr>
      </w:pPr>
      <w:r w:rsidRPr="00661910">
        <w:rPr>
          <w:b/>
          <w:i/>
          <w:sz w:val="28"/>
          <w:szCs w:val="28"/>
        </w:rPr>
        <w:t xml:space="preserve">katholischen Kirche statt. Hierzu </w:t>
      </w:r>
      <w:r w:rsidR="00C4430F">
        <w:rPr>
          <w:b/>
          <w:i/>
          <w:sz w:val="28"/>
          <w:szCs w:val="28"/>
        </w:rPr>
        <w:t>eine</w:t>
      </w:r>
      <w:r w:rsidRPr="00661910">
        <w:rPr>
          <w:b/>
          <w:i/>
          <w:sz w:val="28"/>
          <w:szCs w:val="28"/>
        </w:rPr>
        <w:t xml:space="preserve"> herzliche </w:t>
      </w:r>
      <w:r w:rsidR="00373564">
        <w:rPr>
          <w:b/>
          <w:i/>
          <w:sz w:val="28"/>
          <w:szCs w:val="28"/>
        </w:rPr>
        <w:t>Einladung!</w:t>
      </w:r>
    </w:p>
    <w:sectPr w:rsidR="009B7E06" w:rsidSect="00F04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22F6"/>
    <w:multiLevelType w:val="hybridMultilevel"/>
    <w:tmpl w:val="F9C46E6A"/>
    <w:lvl w:ilvl="0" w:tplc="CD7CB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8129B"/>
    <w:multiLevelType w:val="hybridMultilevel"/>
    <w:tmpl w:val="C2B66D14"/>
    <w:lvl w:ilvl="0" w:tplc="A7D29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75"/>
    <w:rsid w:val="00015847"/>
    <w:rsid w:val="00023E77"/>
    <w:rsid w:val="00031C0E"/>
    <w:rsid w:val="00050809"/>
    <w:rsid w:val="000B5941"/>
    <w:rsid w:val="00212575"/>
    <w:rsid w:val="002C238A"/>
    <w:rsid w:val="00320420"/>
    <w:rsid w:val="00373564"/>
    <w:rsid w:val="003A7B3C"/>
    <w:rsid w:val="003B2B29"/>
    <w:rsid w:val="00461010"/>
    <w:rsid w:val="00493526"/>
    <w:rsid w:val="004C0EF0"/>
    <w:rsid w:val="004E53E0"/>
    <w:rsid w:val="00556FA8"/>
    <w:rsid w:val="0057006A"/>
    <w:rsid w:val="00656B19"/>
    <w:rsid w:val="007033D8"/>
    <w:rsid w:val="007C3C97"/>
    <w:rsid w:val="007F67A8"/>
    <w:rsid w:val="00802D27"/>
    <w:rsid w:val="00877923"/>
    <w:rsid w:val="009150D5"/>
    <w:rsid w:val="009647F0"/>
    <w:rsid w:val="009B7E06"/>
    <w:rsid w:val="00A03E30"/>
    <w:rsid w:val="00A51269"/>
    <w:rsid w:val="00AC15AC"/>
    <w:rsid w:val="00B24EFA"/>
    <w:rsid w:val="00B37EB3"/>
    <w:rsid w:val="00C4430F"/>
    <w:rsid w:val="00D14318"/>
    <w:rsid w:val="00D31744"/>
    <w:rsid w:val="00D3195E"/>
    <w:rsid w:val="00D63C3E"/>
    <w:rsid w:val="00DA2CCB"/>
    <w:rsid w:val="00DC0DF8"/>
    <w:rsid w:val="00F04603"/>
    <w:rsid w:val="00F726AB"/>
    <w:rsid w:val="00F950EF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257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257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B6F6D3CA.dotm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"SPK MARBURG-BIEDENKOPF"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Marcus</dc:creator>
  <cp:lastModifiedBy>Wagner Marcus</cp:lastModifiedBy>
  <cp:revision>2</cp:revision>
  <cp:lastPrinted>2018-02-27T16:19:00Z</cp:lastPrinted>
  <dcterms:created xsi:type="dcterms:W3CDTF">2018-05-08T08:49:00Z</dcterms:created>
  <dcterms:modified xsi:type="dcterms:W3CDTF">2018-05-08T08:49:00Z</dcterms:modified>
</cp:coreProperties>
</file>